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CC" w:rsidRDefault="002C12CC" w:rsidP="002C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CC" w:rsidRPr="00691A4D" w:rsidRDefault="002C12CC" w:rsidP="002C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2CC" w:rsidRDefault="002C12CC" w:rsidP="002C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2C12CC" w:rsidRDefault="002C12CC" w:rsidP="002C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2C12CC" w:rsidRDefault="002C12CC" w:rsidP="002C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52" w:rsidRPr="002E5262" w:rsidRDefault="002E5262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0</w:t>
      </w:r>
      <w:r w:rsidR="002C12CC">
        <w:rPr>
          <w:rFonts w:ascii="Times New Roman" w:hAnsi="Times New Roman" w:cs="Times New Roman"/>
          <w:b/>
          <w:sz w:val="28"/>
          <w:szCs w:val="28"/>
        </w:rPr>
        <w:t>3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 w:rsidR="00770E59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.201</w:t>
      </w:r>
      <w:r w:rsidR="002C12CC">
        <w:rPr>
          <w:rFonts w:ascii="Times New Roman" w:hAnsi="Times New Roman" w:cs="Times New Roman"/>
          <w:b/>
          <w:sz w:val="28"/>
          <w:szCs w:val="28"/>
        </w:rPr>
        <w:t>8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</w:p>
    <w:p w:rsidR="00E22ABE" w:rsidRP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3EF" w:rsidRDefault="00E22ABE" w:rsidP="000B5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«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О</w:t>
      </w:r>
      <w:r w:rsidR="00770E59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0B53EF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</w:p>
    <w:p w:rsidR="000B53EF" w:rsidRDefault="000B53EF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модельного кодекса </w:t>
      </w:r>
    </w:p>
    <w:p w:rsidR="004D3F52" w:rsidRPr="002E5262" w:rsidRDefault="00445F9B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</w:t>
      </w:r>
      <w:r w:rsidR="002C12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</w:t>
      </w:r>
      <w:r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</w:t>
      </w:r>
      <w:r w:rsidR="00E0085D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 № 1</w:t>
      </w:r>
      <w:r w:rsidR="000B53E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»</w:t>
      </w:r>
    </w:p>
    <w:p w:rsid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3EF" w:rsidRDefault="000B53EF" w:rsidP="000B53EF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 соответствии с Законом от 29.12.2012 № 273-ФЗ «Об образовании в Российской Федерации; положениями Конституции Российской Федерации, Международного кодекса поведения государственных должностных лиц,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(2000) 10 о кодексах поведения для государственных служащих), Модельного закона "Об основах муниципальной службы" (Постановление              N 19-10 от 26 марта 2002 г.), Федеральных законов от 25 декабря 2008 г. N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Указа Президента Российской Федерации от 12 августа 2002 г. N 885 "Об утверждении общих принципов служебного поведения государственных служащих" и иных нормативных правовых актов РФ.</w:t>
      </w:r>
      <w:proofErr w:type="gramEnd"/>
    </w:p>
    <w:p w:rsidR="000B53EF" w:rsidRDefault="000B53EF" w:rsidP="000B53EF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        </w:t>
      </w:r>
    </w:p>
    <w:p w:rsidR="000B53EF" w:rsidRDefault="000B53EF" w:rsidP="000B53EF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 </w:t>
      </w:r>
      <w:r>
        <w:rPr>
          <w:color w:val="000000"/>
          <w:sz w:val="28"/>
          <w:szCs w:val="28"/>
          <w:bdr w:val="none" w:sz="0" w:space="0" w:color="auto" w:frame="1"/>
        </w:rPr>
        <w:t>С целью установления этических норм и правил поведения педагогических работников М</w:t>
      </w:r>
      <w:r w:rsidR="00061C2F">
        <w:rPr>
          <w:color w:val="000000"/>
          <w:sz w:val="28"/>
          <w:szCs w:val="28"/>
          <w:bdr w:val="none" w:sz="0" w:space="0" w:color="auto" w:frame="1"/>
        </w:rPr>
        <w:t>Б</w:t>
      </w:r>
      <w:r>
        <w:rPr>
          <w:color w:val="000000"/>
          <w:sz w:val="28"/>
          <w:szCs w:val="28"/>
          <w:bdr w:val="none" w:sz="0" w:space="0" w:color="auto" w:frame="1"/>
        </w:rPr>
        <w:t>ДОУ  «Детский сад № 19» для выполнения ими своей профессиональной деятельности, содействия и  укрепления авторитета педагогических работников,</w:t>
      </w:r>
      <w:r w:rsidR="00F3501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обеспечения единых норм поведения педагогических работников</w:t>
      </w:r>
    </w:p>
    <w:p w:rsidR="000B53EF" w:rsidRDefault="000B53EF" w:rsidP="000B53EF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0B53EF" w:rsidRDefault="000B53EF" w:rsidP="000B53EF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0B53EF" w:rsidRDefault="000B53EF" w:rsidP="000B53EF">
      <w:pPr>
        <w:pStyle w:val="a5"/>
        <w:shd w:val="clear" w:color="auto" w:fill="FFFFFF"/>
        <w:spacing w:before="0" w:beforeAutospacing="0" w:after="0" w:afterAutospacing="0" w:line="299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1. Утвердить Кодекс этики и служебного поведения педагогов М</w:t>
      </w:r>
      <w:r w:rsidR="002C12CC">
        <w:rPr>
          <w:color w:val="000000"/>
          <w:sz w:val="28"/>
          <w:szCs w:val="28"/>
          <w:bdr w:val="none" w:sz="0" w:space="0" w:color="auto" w:frame="1"/>
        </w:rPr>
        <w:t>Б</w:t>
      </w:r>
      <w:r>
        <w:rPr>
          <w:color w:val="000000"/>
          <w:sz w:val="28"/>
          <w:szCs w:val="28"/>
          <w:bdr w:val="none" w:sz="0" w:space="0" w:color="auto" w:frame="1"/>
        </w:rPr>
        <w:t>ДОУ «Детский сад № 19 (далее - Кодекс) согласно приложению.</w:t>
      </w:r>
    </w:p>
    <w:p w:rsidR="000B53EF" w:rsidRDefault="000B53EF" w:rsidP="000B53EF">
      <w:pPr>
        <w:pStyle w:val="a5"/>
        <w:shd w:val="clear" w:color="auto" w:fill="FFFFFF"/>
        <w:spacing w:before="0" w:beforeAutospacing="0" w:after="0" w:afterAutospacing="0" w:line="299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 Старшему воспитателю Ефимовой О.И.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ознакомить педагогических работников ДОУ с настоящим Кодексом под роспись.</w:t>
      </w:r>
    </w:p>
    <w:p w:rsidR="000B53EF" w:rsidRDefault="000B53EF" w:rsidP="000B53EF">
      <w:pPr>
        <w:pStyle w:val="a5"/>
        <w:shd w:val="clear" w:color="auto" w:fill="FFFFFF"/>
        <w:spacing w:before="0" w:beforeAutospacing="0" w:after="0" w:afterAutospacing="0" w:line="299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приказа  оставляю за собой.</w:t>
      </w:r>
    </w:p>
    <w:p w:rsidR="00B1065C" w:rsidRPr="00A07BBA" w:rsidRDefault="00B1065C" w:rsidP="000B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ABE" w:rsidRPr="00770E59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Заведующий МБДОУ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sectPr w:rsidR="00E22ABE" w:rsidRPr="00770E59" w:rsidSect="000B53EF">
      <w:pgSz w:w="11906" w:h="16838"/>
      <w:pgMar w:top="425" w:right="720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78EB"/>
    <w:rsid w:val="00002C80"/>
    <w:rsid w:val="00061C2F"/>
    <w:rsid w:val="000B2DB3"/>
    <w:rsid w:val="000B35FE"/>
    <w:rsid w:val="000B53EF"/>
    <w:rsid w:val="000F64D2"/>
    <w:rsid w:val="0010433B"/>
    <w:rsid w:val="001F5B5A"/>
    <w:rsid w:val="00241980"/>
    <w:rsid w:val="00246064"/>
    <w:rsid w:val="0027544F"/>
    <w:rsid w:val="002933BF"/>
    <w:rsid w:val="00295920"/>
    <w:rsid w:val="002B065B"/>
    <w:rsid w:val="002C12CC"/>
    <w:rsid w:val="002E3C33"/>
    <w:rsid w:val="002E5262"/>
    <w:rsid w:val="0036678C"/>
    <w:rsid w:val="00413608"/>
    <w:rsid w:val="00445F9B"/>
    <w:rsid w:val="00495A8D"/>
    <w:rsid w:val="004C1F2E"/>
    <w:rsid w:val="004D3F52"/>
    <w:rsid w:val="00526DE6"/>
    <w:rsid w:val="00572457"/>
    <w:rsid w:val="00581756"/>
    <w:rsid w:val="00586401"/>
    <w:rsid w:val="005D28DE"/>
    <w:rsid w:val="0060174E"/>
    <w:rsid w:val="006760AF"/>
    <w:rsid w:val="00684AFA"/>
    <w:rsid w:val="00685E80"/>
    <w:rsid w:val="00691A4D"/>
    <w:rsid w:val="00700417"/>
    <w:rsid w:val="007321B1"/>
    <w:rsid w:val="00764956"/>
    <w:rsid w:val="00770E59"/>
    <w:rsid w:val="00790D56"/>
    <w:rsid w:val="00800AB6"/>
    <w:rsid w:val="00800B2D"/>
    <w:rsid w:val="0081310D"/>
    <w:rsid w:val="00821400"/>
    <w:rsid w:val="00855455"/>
    <w:rsid w:val="009C3E59"/>
    <w:rsid w:val="00A069F9"/>
    <w:rsid w:val="00A07BBA"/>
    <w:rsid w:val="00AB11CB"/>
    <w:rsid w:val="00AD61AA"/>
    <w:rsid w:val="00AE5D14"/>
    <w:rsid w:val="00B1065C"/>
    <w:rsid w:val="00B42962"/>
    <w:rsid w:val="00B603B9"/>
    <w:rsid w:val="00B67823"/>
    <w:rsid w:val="00C83DA6"/>
    <w:rsid w:val="00D92B72"/>
    <w:rsid w:val="00DA3C83"/>
    <w:rsid w:val="00DC7943"/>
    <w:rsid w:val="00DE0BFF"/>
    <w:rsid w:val="00E0085D"/>
    <w:rsid w:val="00E178EB"/>
    <w:rsid w:val="00E22ABE"/>
    <w:rsid w:val="00E24651"/>
    <w:rsid w:val="00E375B6"/>
    <w:rsid w:val="00E5269B"/>
    <w:rsid w:val="00ED541B"/>
    <w:rsid w:val="00ED7E13"/>
    <w:rsid w:val="00EE6615"/>
    <w:rsid w:val="00F1557D"/>
    <w:rsid w:val="00F35015"/>
    <w:rsid w:val="00F47ED5"/>
    <w:rsid w:val="00F76EBE"/>
    <w:rsid w:val="00FB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B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2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DS19</cp:lastModifiedBy>
  <cp:revision>9</cp:revision>
  <cp:lastPrinted>2017-04-18T10:39:00Z</cp:lastPrinted>
  <dcterms:created xsi:type="dcterms:W3CDTF">2017-04-18T10:32:00Z</dcterms:created>
  <dcterms:modified xsi:type="dcterms:W3CDTF">2018-08-30T12:41:00Z</dcterms:modified>
</cp:coreProperties>
</file>