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79CA9" w14:textId="77777777" w:rsidR="00F300BA" w:rsidRPr="00E8167C" w:rsidRDefault="00F300BA" w:rsidP="00F300BA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6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«Утверждаю»</w:t>
      </w:r>
    </w:p>
    <w:p w14:paraId="35F1B51E" w14:textId="77777777" w:rsidR="00F300BA" w:rsidRPr="00E8167C" w:rsidRDefault="00F300BA" w:rsidP="00F300BA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8167C">
        <w:rPr>
          <w:rFonts w:ascii="Times New Roman" w:hAnsi="Times New Roman" w:cs="Times New Roman"/>
          <w:color w:val="000000"/>
          <w:sz w:val="24"/>
          <w:szCs w:val="24"/>
        </w:rPr>
        <w:t xml:space="preserve">       Заведующий МБДОУ № 19</w:t>
      </w:r>
    </w:p>
    <w:p w14:paraId="14BE22CF" w14:textId="77777777" w:rsidR="00F300BA" w:rsidRPr="00E8167C" w:rsidRDefault="00F300BA" w:rsidP="00F300BA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</w:p>
    <w:p w14:paraId="5D4A09AF" w14:textId="77777777" w:rsidR="00F300BA" w:rsidRDefault="00F300BA" w:rsidP="00F300B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8167C">
        <w:rPr>
          <w:rFonts w:ascii="Times New Roman" w:hAnsi="Times New Roman" w:cs="Times New Roman"/>
          <w:color w:val="000000"/>
          <w:sz w:val="24"/>
          <w:szCs w:val="24"/>
        </w:rPr>
        <w:t xml:space="preserve">          _______________А.В. </w:t>
      </w:r>
      <w:proofErr w:type="spellStart"/>
      <w:r w:rsidRPr="00E8167C">
        <w:rPr>
          <w:rFonts w:ascii="Times New Roman" w:hAnsi="Times New Roman" w:cs="Times New Roman"/>
          <w:color w:val="000000"/>
          <w:sz w:val="24"/>
          <w:szCs w:val="24"/>
        </w:rPr>
        <w:t>Нетеса</w:t>
      </w:r>
      <w:proofErr w:type="spellEnd"/>
    </w:p>
    <w:p w14:paraId="7C625809" w14:textId="77777777" w:rsidR="00F300BA" w:rsidRDefault="00F300BA" w:rsidP="00F3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84CD3" w14:textId="77777777" w:rsidR="00F300BA" w:rsidRDefault="00F300BA" w:rsidP="00F30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0BA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14:paraId="7C0828B8" w14:textId="77777777" w:rsidR="007221E0" w:rsidRPr="007221E0" w:rsidRDefault="007221E0" w:rsidP="007221E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E0">
        <w:rPr>
          <w:rFonts w:ascii="Times New Roman" w:hAnsi="Times New Roman" w:cs="Times New Roman"/>
          <w:b/>
          <w:sz w:val="24"/>
          <w:szCs w:val="24"/>
        </w:rPr>
        <w:t>пользователя информационных систем персональных данных</w:t>
      </w:r>
    </w:p>
    <w:p w14:paraId="600F1487" w14:textId="77777777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D935848" w14:textId="77777777" w:rsidR="007221E0" w:rsidRPr="007221E0" w:rsidRDefault="007221E0" w:rsidP="007221E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E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58AEA8CF" w14:textId="4C3BE2CD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1.1.Настоящий документ разработан в соответствии с нормативными документами по безопасности информации и определяет порядок обеспечения информационной безопасности при проведении работ пользователями информационных систем персональных данных (далее – </w:t>
      </w:r>
      <w:proofErr w:type="spellStart"/>
      <w:r w:rsidRPr="007221E0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221E0">
        <w:rPr>
          <w:rFonts w:ascii="Times New Roman" w:hAnsi="Times New Roman" w:cs="Times New Roman"/>
          <w:sz w:val="24"/>
          <w:szCs w:val="24"/>
        </w:rPr>
        <w:t>) МБДОУ № 1</w:t>
      </w:r>
      <w:r>
        <w:rPr>
          <w:rFonts w:ascii="Times New Roman" w:hAnsi="Times New Roman" w:cs="Times New Roman"/>
          <w:sz w:val="24"/>
          <w:szCs w:val="24"/>
        </w:rPr>
        <w:t xml:space="preserve">9 Предгорного муниципального </w:t>
      </w:r>
      <w:r w:rsidR="00607A0F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Pr="007221E0">
        <w:rPr>
          <w:rFonts w:ascii="Times New Roman" w:hAnsi="Times New Roman" w:cs="Times New Roman"/>
          <w:sz w:val="24"/>
          <w:szCs w:val="24"/>
        </w:rPr>
        <w:t xml:space="preserve"> (далее – Учреждение). </w:t>
      </w:r>
    </w:p>
    <w:p w14:paraId="3F8EE132" w14:textId="77777777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7221E0">
        <w:rPr>
          <w:rFonts w:ascii="Times New Roman" w:hAnsi="Times New Roman" w:cs="Times New Roman"/>
          <w:sz w:val="24"/>
          <w:szCs w:val="24"/>
        </w:rPr>
        <w:t>2.Субъектами</w:t>
      </w:r>
      <w:proofErr w:type="gramEnd"/>
      <w:r w:rsidRPr="007221E0">
        <w:rPr>
          <w:rFonts w:ascii="Times New Roman" w:hAnsi="Times New Roman" w:cs="Times New Roman"/>
          <w:sz w:val="24"/>
          <w:szCs w:val="24"/>
        </w:rPr>
        <w:t xml:space="preserve"> доступа к ресурсам </w:t>
      </w:r>
      <w:proofErr w:type="spellStart"/>
      <w:r w:rsidRPr="007221E0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221E0">
        <w:rPr>
          <w:rFonts w:ascii="Times New Roman" w:hAnsi="Times New Roman" w:cs="Times New Roman"/>
          <w:sz w:val="24"/>
          <w:szCs w:val="24"/>
        </w:rPr>
        <w:t xml:space="preserve"> являются администратор безопасности (далее – АБ), пользователи и обслуживающий персонал. </w:t>
      </w:r>
    </w:p>
    <w:p w14:paraId="67620664" w14:textId="77777777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7221E0">
        <w:rPr>
          <w:rFonts w:ascii="Times New Roman" w:hAnsi="Times New Roman" w:cs="Times New Roman"/>
          <w:sz w:val="24"/>
          <w:szCs w:val="24"/>
        </w:rPr>
        <w:t>3.Обрабатываемая</w:t>
      </w:r>
      <w:proofErr w:type="gramEnd"/>
      <w:r w:rsidRPr="007221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221E0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221E0">
        <w:rPr>
          <w:rFonts w:ascii="Times New Roman" w:hAnsi="Times New Roman" w:cs="Times New Roman"/>
          <w:sz w:val="24"/>
          <w:szCs w:val="24"/>
        </w:rPr>
        <w:t xml:space="preserve"> информация относится </w:t>
      </w:r>
      <w:bookmarkStart w:id="0" w:name="_GoBack"/>
      <w:bookmarkEnd w:id="0"/>
      <w:r w:rsidRPr="007221E0">
        <w:rPr>
          <w:rFonts w:ascii="Times New Roman" w:hAnsi="Times New Roman" w:cs="Times New Roman"/>
          <w:sz w:val="24"/>
          <w:szCs w:val="24"/>
        </w:rPr>
        <w:t xml:space="preserve">к сведениям, составляющим персональные данные (далее – </w:t>
      </w:r>
      <w:proofErr w:type="spellStart"/>
      <w:r w:rsidRPr="007221E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221E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69C1241" w14:textId="77777777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7221E0">
        <w:rPr>
          <w:rFonts w:ascii="Times New Roman" w:hAnsi="Times New Roman" w:cs="Times New Roman"/>
          <w:sz w:val="24"/>
          <w:szCs w:val="24"/>
        </w:rPr>
        <w:t>4.Машинные</w:t>
      </w:r>
      <w:proofErr w:type="gramEnd"/>
      <w:r w:rsidRPr="007221E0">
        <w:rPr>
          <w:rFonts w:ascii="Times New Roman" w:hAnsi="Times New Roman" w:cs="Times New Roman"/>
          <w:sz w:val="24"/>
          <w:szCs w:val="24"/>
        </w:rPr>
        <w:t xml:space="preserve"> носители информации имеют пометку «</w:t>
      </w:r>
      <w:proofErr w:type="spellStart"/>
      <w:r w:rsidRPr="007221E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221E0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C751EFB" w14:textId="77777777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7221E0">
        <w:rPr>
          <w:rFonts w:ascii="Times New Roman" w:hAnsi="Times New Roman" w:cs="Times New Roman"/>
          <w:sz w:val="24"/>
          <w:szCs w:val="24"/>
        </w:rPr>
        <w:t>5.Пользователи</w:t>
      </w:r>
      <w:proofErr w:type="gramEnd"/>
      <w:r w:rsidRPr="007221E0">
        <w:rPr>
          <w:rFonts w:ascii="Times New Roman" w:hAnsi="Times New Roman" w:cs="Times New Roman"/>
          <w:sz w:val="24"/>
          <w:szCs w:val="24"/>
        </w:rPr>
        <w:t xml:space="preserve"> получают свои права на доступ к ресурсам </w:t>
      </w:r>
      <w:proofErr w:type="spellStart"/>
      <w:r w:rsidRPr="007221E0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221E0">
        <w:rPr>
          <w:rFonts w:ascii="Times New Roman" w:hAnsi="Times New Roman" w:cs="Times New Roman"/>
          <w:sz w:val="24"/>
          <w:szCs w:val="24"/>
        </w:rPr>
        <w:t xml:space="preserve"> через АБ. </w:t>
      </w:r>
    </w:p>
    <w:p w14:paraId="54325514" w14:textId="77777777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7221E0">
        <w:rPr>
          <w:rFonts w:ascii="Times New Roman" w:hAnsi="Times New Roman" w:cs="Times New Roman"/>
          <w:sz w:val="24"/>
          <w:szCs w:val="24"/>
        </w:rPr>
        <w:t>6.Пользователи</w:t>
      </w:r>
      <w:proofErr w:type="gramEnd"/>
      <w:r w:rsidRPr="007221E0">
        <w:rPr>
          <w:rFonts w:ascii="Times New Roman" w:hAnsi="Times New Roman" w:cs="Times New Roman"/>
          <w:sz w:val="24"/>
          <w:szCs w:val="24"/>
        </w:rPr>
        <w:t xml:space="preserve"> имеют право письменно вносить предложения по изменению и дополнению данной Инструкции. </w:t>
      </w:r>
    </w:p>
    <w:p w14:paraId="29F6CE90" w14:textId="77777777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7221E0">
        <w:rPr>
          <w:rFonts w:ascii="Times New Roman" w:hAnsi="Times New Roman" w:cs="Times New Roman"/>
          <w:sz w:val="24"/>
          <w:szCs w:val="24"/>
        </w:rPr>
        <w:t>7.Изменения</w:t>
      </w:r>
      <w:proofErr w:type="gramEnd"/>
      <w:r w:rsidRPr="007221E0">
        <w:rPr>
          <w:rFonts w:ascii="Times New Roman" w:hAnsi="Times New Roman" w:cs="Times New Roman"/>
          <w:sz w:val="24"/>
          <w:szCs w:val="24"/>
        </w:rPr>
        <w:t xml:space="preserve"> и дополнения к данной Инструкции утверждаются в установленном порядке. </w:t>
      </w:r>
    </w:p>
    <w:p w14:paraId="7C5F2C2C" w14:textId="77777777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7221E0">
        <w:rPr>
          <w:rFonts w:ascii="Times New Roman" w:hAnsi="Times New Roman" w:cs="Times New Roman"/>
          <w:sz w:val="24"/>
          <w:szCs w:val="24"/>
        </w:rPr>
        <w:t>8.Право</w:t>
      </w:r>
      <w:proofErr w:type="gramEnd"/>
      <w:r w:rsidRPr="007221E0">
        <w:rPr>
          <w:rFonts w:ascii="Times New Roman" w:hAnsi="Times New Roman" w:cs="Times New Roman"/>
          <w:sz w:val="24"/>
          <w:szCs w:val="24"/>
        </w:rPr>
        <w:t xml:space="preserve"> толкования положений настоящей Инструкции возлагается на заведующего Учреждением. </w:t>
      </w:r>
    </w:p>
    <w:p w14:paraId="6A2E8739" w14:textId="77777777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6067DA3" w14:textId="77777777" w:rsidR="007221E0" w:rsidRPr="007221E0" w:rsidRDefault="007221E0" w:rsidP="007221E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E0"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</w:p>
    <w:p w14:paraId="120E8739" w14:textId="77777777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2.1. Автоматизированная система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 </w:t>
      </w:r>
    </w:p>
    <w:p w14:paraId="5266413D" w14:textId="77777777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2.2. Автоматизированное рабочее место (АРМ) – персональный компьютер и подключенные к нему периферийные устройства – принтер, многофункциональные устройства, сканеры и т.д. </w:t>
      </w:r>
    </w:p>
    <w:p w14:paraId="37E1AF75" w14:textId="77777777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2.3. Доступ к информации – возможность получения информации и ее использования. </w:t>
      </w:r>
    </w:p>
    <w:p w14:paraId="6814DD5D" w14:textId="77777777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2.4. Защита информации — деятельность по предотвращению утечки информации, несанкционированных и непреднамеренных воздействий на информацию, то есть процесс, направленный на достижение информационной безопасности. </w:t>
      </w:r>
    </w:p>
    <w:p w14:paraId="037D2C07" w14:textId="77777777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2.5. Информация - сведения (сообщения, данные) независимо от формы их представления. </w:t>
      </w:r>
    </w:p>
    <w:p w14:paraId="740EC9F4" w14:textId="77777777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>2.6. Информационная система персональных данных (</w:t>
      </w:r>
      <w:proofErr w:type="spellStart"/>
      <w:r w:rsidRPr="007221E0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221E0">
        <w:rPr>
          <w:rFonts w:ascii="Times New Roman" w:hAnsi="Times New Roman" w:cs="Times New Roman"/>
          <w:sz w:val="24"/>
          <w:szCs w:val="24"/>
        </w:rPr>
        <w:t xml:space="preserve">) -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14:paraId="7666856E" w14:textId="77777777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2.7. Несанкционированный доступ (НСД) – доступ к информации, хранящейся на различных типах носителей (бумажных, магнитных, оптических и т. д.) в компьютерных базах данных, файловых хранилищах, архивах, секретных частях и т. д. различных организаций путем изменения (повышения, фальсификации) своих прав доступа. </w:t>
      </w:r>
    </w:p>
    <w:p w14:paraId="5619CD76" w14:textId="77777777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2.8.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36EC157D" w14:textId="77777777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lastRenderedPageBreak/>
        <w:t xml:space="preserve">2.9.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14:paraId="1A012C49" w14:textId="77777777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2.10. Средство защиты информации (СЗИ) – техническое, программное средство, вещество и (или) материал, предназначенные или используемые для защиты информации. </w:t>
      </w:r>
    </w:p>
    <w:p w14:paraId="3A0CB81F" w14:textId="77777777"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50061AB" w14:textId="77777777" w:rsidR="007D2808" w:rsidRDefault="007D2808" w:rsidP="007D280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ОБЯЗАННОСТИ ПОЛЬЗОВАТЕЛЯ ИСПДН</w:t>
      </w:r>
    </w:p>
    <w:p w14:paraId="4AAF9FE2" w14:textId="77777777" w:rsidR="007D2808" w:rsidRDefault="007D2808" w:rsidP="007D280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Пользователь обязан:</w:t>
      </w:r>
    </w:p>
    <w:p w14:paraId="4E9574DF" w14:textId="77777777" w:rsidR="007D2808" w:rsidRPr="007D2808" w:rsidRDefault="007D2808" w:rsidP="007D2808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D2808">
        <w:rPr>
          <w:rFonts w:ascii="Times New Roman" w:hAnsi="Times New Roman" w:cs="Times New Roman"/>
          <w:sz w:val="24"/>
          <w:szCs w:val="24"/>
        </w:rPr>
        <w:t xml:space="preserve">При работе с документами, содержащими персональные данные, руководствоваться требованиями организационно-распорядительных документов </w:t>
      </w:r>
      <w:proofErr w:type="spellStart"/>
      <w:r w:rsidRPr="007D280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D2808">
        <w:rPr>
          <w:rFonts w:ascii="Times New Roman" w:hAnsi="Times New Roman" w:cs="Times New Roman"/>
          <w:sz w:val="24"/>
          <w:szCs w:val="24"/>
        </w:rPr>
        <w:t xml:space="preserve">. Строго соблюдать установленные правила обеспечения безопасности персональных данных при работе с программными и техническими средствами </w:t>
      </w:r>
      <w:proofErr w:type="spellStart"/>
      <w:r w:rsidRPr="007D280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D2808">
        <w:rPr>
          <w:rFonts w:ascii="Times New Roman" w:hAnsi="Times New Roman" w:cs="Times New Roman"/>
          <w:sz w:val="24"/>
          <w:szCs w:val="24"/>
        </w:rPr>
        <w:t>.</w:t>
      </w:r>
    </w:p>
    <w:p w14:paraId="56B16BB2" w14:textId="77777777" w:rsidR="007D2808" w:rsidRPr="007D2808" w:rsidRDefault="007D2808" w:rsidP="007D2808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D2808">
        <w:rPr>
          <w:rFonts w:ascii="Times New Roman" w:eastAsia="Times New Roman" w:hAnsi="Times New Roman"/>
          <w:sz w:val="24"/>
          <w:szCs w:val="24"/>
        </w:rPr>
        <w:t xml:space="preserve">спользовать </w:t>
      </w:r>
      <w:proofErr w:type="spellStart"/>
      <w:r w:rsidRPr="007D2808"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 w:rsidRPr="007D2808">
        <w:rPr>
          <w:rFonts w:ascii="Times New Roman" w:eastAsia="Times New Roman" w:hAnsi="Times New Roman"/>
          <w:sz w:val="24"/>
          <w:szCs w:val="24"/>
        </w:rPr>
        <w:t xml:space="preserve"> для выполнения служебных задач в соответствии с должностной инструкцией.</w:t>
      </w:r>
    </w:p>
    <w:p w14:paraId="6F7D7FF3" w14:textId="77777777" w:rsidR="007D2808" w:rsidRDefault="007D2808" w:rsidP="007D2808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Использовать для доступа 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собственную уникальную учетную запись (логин) и пароль.</w:t>
      </w:r>
    </w:p>
    <w:p w14:paraId="3CA289E2" w14:textId="77777777" w:rsidR="007D2808" w:rsidRDefault="007D2808" w:rsidP="007D2808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Хранить в тайне пароли и </w:t>
      </w:r>
      <w:r>
        <w:rPr>
          <w:rFonts w:ascii="Times New Roman" w:eastAsia="Times New Roman" w:hAnsi="Times New Roman"/>
          <w:sz w:val="24"/>
          <w:szCs w:val="24"/>
          <w:lang w:val="en-US"/>
        </w:rPr>
        <w:t>PIN</w:t>
      </w:r>
      <w:r>
        <w:rPr>
          <w:rFonts w:ascii="Times New Roman" w:eastAsia="Times New Roman" w:hAnsi="Times New Roman"/>
          <w:sz w:val="24"/>
          <w:szCs w:val="24"/>
        </w:rPr>
        <w:t xml:space="preserve">-коды, обеспечивать физическую сохранность ключевого носителя доступа 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42907FA3" w14:textId="77777777" w:rsidR="007D2808" w:rsidRDefault="007D2808" w:rsidP="007D2808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 допускать при работе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просмотр посторонними лицами персональных данных, отображаемых на дисплее АРМ.</w:t>
      </w:r>
    </w:p>
    <w:p w14:paraId="3C7D7691" w14:textId="77777777" w:rsidR="007D2808" w:rsidRDefault="007D2808" w:rsidP="007D2808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Блокировать экран дисплея АРМ парольной заставкой при оставлении рабочего места.</w:t>
      </w:r>
    </w:p>
    <w:p w14:paraId="343A7729" w14:textId="77777777" w:rsidR="007D2808" w:rsidRDefault="007D2808" w:rsidP="007D2808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вопросам, связанным с обеспечением защиты персональных данных, содержащихся в базах данных, и работе со средствами защиты информации, возникающими при работе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обращаться к администратору информационной безопасности.</w:t>
      </w:r>
    </w:p>
    <w:p w14:paraId="41FA3B9B" w14:textId="77777777" w:rsidR="007D2808" w:rsidRDefault="007D2808" w:rsidP="007D2808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прекращать обработку персональных данных и ставить в известность администратора информационной безопасности при подозрении компрометации пароля, а также при обнаружении:</w:t>
      </w:r>
    </w:p>
    <w:p w14:paraId="37CD8FBD" w14:textId="77777777" w:rsidR="007D2808" w:rsidRDefault="007D2808" w:rsidP="007D280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нарушений целостности пломб, наклеек на ПЭВМ (персональные электронно-вычислительные машины), при наличии таковых, или иных фактов совершения в его отсутствие попыток несанкционированного доступа (НСД);</w:t>
      </w:r>
    </w:p>
    <w:p w14:paraId="641004BF" w14:textId="77777777" w:rsidR="007D2808" w:rsidRDefault="007D2808" w:rsidP="007D280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несанкционированных изменений в конфигурации программных или аппаратных средств АРМ;</w:t>
      </w:r>
    </w:p>
    <w:p w14:paraId="55931157" w14:textId="77777777" w:rsidR="007D2808" w:rsidRDefault="007D2808" w:rsidP="007D280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отклонений в нормальной работе системных и прикладных программных средств, затрудняющих эксплуатацию АРМ, выхода из строя или неустойчивого функционирования АРМ;</w:t>
      </w:r>
    </w:p>
    <w:p w14:paraId="060D1D69" w14:textId="77777777" w:rsidR="007D2808" w:rsidRDefault="007D2808" w:rsidP="007D280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непредусмотренных конфигурацией АРМ отводов кабелей и подключенных устройств.</w:t>
      </w:r>
    </w:p>
    <w:p w14:paraId="402E00B6" w14:textId="77777777" w:rsidR="007D2808" w:rsidRDefault="007D2808" w:rsidP="007D2808">
      <w:pPr>
        <w:numPr>
          <w:ilvl w:val="1"/>
          <w:numId w:val="3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Немедленно информировать ответственного за обеспечение безопасности персональных данных при их обработке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случае обнаружения попыток несанкционированного доступа 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3FDE2F77" w14:textId="77777777" w:rsidR="007D2808" w:rsidRDefault="007D2808" w:rsidP="007D2808">
      <w:pPr>
        <w:numPr>
          <w:ilvl w:val="1"/>
          <w:numId w:val="3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Немедленно информировать сотрудников,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осуществляющихсетевое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администрирование ОУ, при появлении сообщений от программного обеспечения антивирусной защиты о возможном вирусном заражении АРМ или возникновении неисправностей (сбоев) в работе сервисов и информационных ресурсов ОУ.</w:t>
      </w:r>
    </w:p>
    <w:p w14:paraId="49CFD0E8" w14:textId="77777777" w:rsidR="007D2808" w:rsidRDefault="007D2808" w:rsidP="007D280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448E249B" w14:textId="77777777" w:rsidR="007D2808" w:rsidRDefault="007D2808" w:rsidP="007D2808">
      <w:pPr>
        <w:spacing w:before="120" w:after="12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ДЕЙСТВИЯ, ЗАПРЕЩЕННЫЕ ПОЛЬЗОВАТЕЛЮ ИСПДН</w:t>
      </w:r>
    </w:p>
    <w:p w14:paraId="1C1F1D5C" w14:textId="77777777" w:rsidR="007D2808" w:rsidRDefault="007D2808" w:rsidP="007D280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Пользователю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запрещается:</w:t>
      </w:r>
    </w:p>
    <w:p w14:paraId="70B61E19" w14:textId="77777777" w:rsidR="007D2808" w:rsidRPr="007D2808" w:rsidRDefault="007D2808" w:rsidP="007D2808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D2808">
        <w:rPr>
          <w:rFonts w:ascii="Times New Roman" w:eastAsia="Times New Roman" w:hAnsi="Times New Roman"/>
          <w:sz w:val="24"/>
          <w:szCs w:val="24"/>
        </w:rPr>
        <w:t>Предоставлять доступ к информации, содержащей персональные данные, лицам, не допущенным к их обработке.</w:t>
      </w:r>
    </w:p>
    <w:p w14:paraId="15AD9075" w14:textId="77777777"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пароль на любые носители, в том числе бумажные.</w:t>
      </w:r>
    </w:p>
    <w:p w14:paraId="3E8B9738" w14:textId="77777777"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Сообщать (или передавать) посторонним </w:t>
      </w:r>
      <w:bookmarkStart w:id="1" w:name="OCRUncertain831"/>
      <w:r>
        <w:rPr>
          <w:rFonts w:ascii="Times New Roman" w:hAnsi="Times New Roman" w:cs="Times New Roman"/>
          <w:sz w:val="24"/>
          <w:szCs w:val="24"/>
        </w:rPr>
        <w:t xml:space="preserve">лицам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личные ключи или атрибуты доступа к ресурсам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351A76" w14:textId="77777777"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посторонних лиц для производства ремонта или настройки АРМ, без согласования с ответственным за обеспечение защиты персональных данных.</w:t>
      </w:r>
    </w:p>
    <w:p w14:paraId="6C44CF8C" w14:textId="77777777"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Работать с персональными данными в присутствии посторонних (не допущенных к данной информации) лиц.</w:t>
      </w:r>
    </w:p>
    <w:p w14:paraId="26DB0DEB" w14:textId="77777777"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Самостоятельно изменять конфигурацию аппаратно-программных средств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3CB1C51E" w14:textId="77777777"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Осуществлять действия по преодолению установленных ограничений на доступ 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AE3D416" w14:textId="77777777"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Отключать или изменять конфигурацию средств защиты информации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614C0EB5" w14:textId="77777777"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Устанавливать на АРМ программное обеспечение, не связанное с исполнением служебных обязанностей.</w:t>
      </w:r>
    </w:p>
    <w:p w14:paraId="3DDD10DE" w14:textId="77777777" w:rsidR="007D2808" w:rsidRDefault="007D2808" w:rsidP="007D280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64DCE9B1" w14:textId="77777777" w:rsidR="007D2808" w:rsidRPr="007D2808" w:rsidRDefault="007D2808" w:rsidP="007D2808">
      <w:pPr>
        <w:pStyle w:val="a4"/>
        <w:numPr>
          <w:ilvl w:val="0"/>
          <w:numId w:val="4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D2808">
        <w:rPr>
          <w:rFonts w:ascii="Times New Roman" w:eastAsia="Times New Roman" w:hAnsi="Times New Roman"/>
          <w:b/>
          <w:bCs/>
          <w:sz w:val="24"/>
          <w:szCs w:val="24"/>
        </w:rPr>
        <w:t>ПРАВА ПОЛЬЗОВАТЕЛЯ ИСПДН</w:t>
      </w:r>
    </w:p>
    <w:p w14:paraId="09FE0B5D" w14:textId="77777777" w:rsidR="007D2808" w:rsidRDefault="007D2808" w:rsidP="007D2808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Пользователь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имеет право:</w:t>
      </w:r>
    </w:p>
    <w:p w14:paraId="72069D03" w14:textId="77777777"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Получать помощь по вопросам эксплуатации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от ответственного за систему защиты информации (далее - СЗИ)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2C27F12" w14:textId="77777777"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Обращаться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сотрудникам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осуществляющим сетевое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администрированиеОУ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по вопросам дооснащения АРМ техническими и программными средствами, не входящими в штатную конфигурацию АРМ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 необходимыми для автоматизации деятельности в соответствии с возложенными на него должностными обязанностями.</w:t>
      </w:r>
    </w:p>
    <w:p w14:paraId="7A917621" w14:textId="77777777"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Подавать сотрудникам, осуществляющим сетевое администрирование ОУ, предложения по совершенствованию функционирования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396DD0B8" w14:textId="77777777" w:rsidR="007D2808" w:rsidRDefault="007D2808" w:rsidP="007D2808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4ECEFA5" w14:textId="77777777" w:rsidR="007D2808" w:rsidRDefault="007D2808" w:rsidP="007D2808">
      <w:pPr>
        <w:numPr>
          <w:ilvl w:val="0"/>
          <w:numId w:val="4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ОТВЕТСТВЕННОСТЬ ПОЛЬЗОВАТЕЛЯ ИСПДН</w:t>
      </w:r>
    </w:p>
    <w:p w14:paraId="50B26DC0" w14:textId="77777777" w:rsidR="007D2808" w:rsidRDefault="007D2808" w:rsidP="007D280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Пользователь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несет ответственность за:</w:t>
      </w:r>
    </w:p>
    <w:p w14:paraId="68292C4C" w14:textId="77777777"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Обеспечение безопасности персональных данных при их обработке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E955FBD" w14:textId="77777777"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Нарушение работоспособности или вывод из строя системы защиты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1386A05E" w14:textId="77777777"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Преднамеренные действия, повлекшие модификацию или уничтожение персональных данных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и несанкционированный доступ к персональным данным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2EC2ED4C" w14:textId="77777777"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Разглашение персональных данных.</w:t>
      </w:r>
    </w:p>
    <w:p w14:paraId="07164A77" w14:textId="77777777" w:rsidR="007D2808" w:rsidRP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D2808">
        <w:rPr>
          <w:rFonts w:ascii="Times New Roman" w:eastAsia="Times New Roman" w:hAnsi="Times New Roman"/>
          <w:sz w:val="24"/>
          <w:szCs w:val="24"/>
        </w:rPr>
        <w:t xml:space="preserve">Пользователь, имеющий расширенные права «Опытный пользователь» или «Администратор», несет ответственность за корректное функционирование прикладного программного обеспечения </w:t>
      </w:r>
      <w:proofErr w:type="spellStart"/>
      <w:r w:rsidRPr="007D2808">
        <w:rPr>
          <w:rFonts w:ascii="Times New Roman" w:eastAsia="Times New Roman" w:hAnsi="Times New Roman"/>
          <w:sz w:val="24"/>
          <w:szCs w:val="24"/>
        </w:rPr>
        <w:t>ИСПДн</w:t>
      </w:r>
      <w:proofErr w:type="spellEnd"/>
      <w:r w:rsidRPr="007D2808">
        <w:rPr>
          <w:rFonts w:ascii="Times New Roman" w:eastAsia="Times New Roman" w:hAnsi="Times New Roman"/>
          <w:sz w:val="24"/>
          <w:szCs w:val="24"/>
        </w:rPr>
        <w:t>.</w:t>
      </w:r>
    </w:p>
    <w:p w14:paraId="7D336023" w14:textId="77777777"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D2808">
        <w:rPr>
          <w:rFonts w:ascii="Times New Roman" w:eastAsia="Times New Roman" w:hAnsi="Times New Roman"/>
          <w:sz w:val="24"/>
          <w:szCs w:val="24"/>
        </w:rPr>
        <w:t>За нарушение настоящей Инструкции к пользователю могут применяться меры дисциплинарного</w:t>
      </w:r>
      <w:r>
        <w:rPr>
          <w:rFonts w:ascii="Times New Roman" w:eastAsia="Times New Roman" w:hAnsi="Times New Roman"/>
          <w:sz w:val="24"/>
          <w:szCs w:val="24"/>
        </w:rPr>
        <w:t xml:space="preserve"> воздействия.</w:t>
      </w:r>
    </w:p>
    <w:p w14:paraId="36FC25A9" w14:textId="77777777" w:rsidR="007D2808" w:rsidRDefault="007D2808" w:rsidP="007D2808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23DA37C" w14:textId="77777777" w:rsidR="007D2808" w:rsidRDefault="007D2808" w:rsidP="007D2808">
      <w:pPr>
        <w:numPr>
          <w:ilvl w:val="0"/>
          <w:numId w:val="4"/>
        </w:numPr>
        <w:spacing w:after="0" w:line="240" w:lineRule="auto"/>
        <w:ind w:left="0" w:firstLine="85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252189451"/>
      <w:bookmarkStart w:id="3" w:name="_Toc24746160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РАБОТЫ В </w:t>
      </w:r>
      <w:bookmarkEnd w:id="2"/>
      <w:bookmarkEnd w:id="3"/>
      <w:r>
        <w:rPr>
          <w:rFonts w:ascii="Times New Roman" w:hAnsi="Times New Roman" w:cs="Times New Roman"/>
          <w:b/>
          <w:sz w:val="24"/>
          <w:szCs w:val="24"/>
        </w:rPr>
        <w:t>ИНФОРМАЦИОННО-ТЕЛЕКОММУНИКАЦИОННЫХ СЕТЯХ МЕЖДУНАРОДНОГО ИНФОРМАЦИОННОГО ОБМЕНА</w:t>
      </w:r>
    </w:p>
    <w:p w14:paraId="11B56C6B" w14:textId="77777777" w:rsidR="007D2808" w:rsidRDefault="007D2808" w:rsidP="007D2808">
      <w:pPr>
        <w:spacing w:after="0" w:line="240" w:lineRule="auto"/>
        <w:ind w:firstLine="85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D0A54" w14:textId="77777777" w:rsidR="007D2808" w:rsidRDefault="007D2808" w:rsidP="007D2808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информационно-телекоммуникационных сетях международного информационного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обмена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сети Интернет и других (далее – Сеть) на элементах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должна проводиться только при служебной необходимости.</w:t>
      </w:r>
    </w:p>
    <w:p w14:paraId="275237F8" w14:textId="77777777" w:rsidR="007D2808" w:rsidRDefault="007D2808" w:rsidP="007D2808">
      <w:pPr>
        <w:numPr>
          <w:ilvl w:val="1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в Сети запрещается:</w:t>
      </w:r>
    </w:p>
    <w:p w14:paraId="1839FDE3" w14:textId="77777777" w:rsidR="007D2808" w:rsidRDefault="007D2808" w:rsidP="007D2808">
      <w:pPr>
        <w:pStyle w:val="a3"/>
        <w:jc w:val="left"/>
        <w:rPr>
          <w:rFonts w:eastAsia="MS Mincho"/>
        </w:rPr>
      </w:pPr>
      <w:r>
        <w:rPr>
          <w:rFonts w:eastAsia="MS Mincho"/>
        </w:rPr>
        <w:t>- осуществлять работу при отключенных средствах защиты (антивирусных и других);</w:t>
      </w:r>
    </w:p>
    <w:p w14:paraId="03CDAA50" w14:textId="77777777" w:rsidR="007D2808" w:rsidRDefault="007D2808" w:rsidP="007D2808">
      <w:pPr>
        <w:pStyle w:val="a3"/>
        <w:rPr>
          <w:rFonts w:eastAsia="MS Mincho"/>
        </w:rPr>
      </w:pPr>
      <w:r>
        <w:rPr>
          <w:rFonts w:eastAsia="MS Mincho"/>
        </w:rPr>
        <w:t>- передавать по Сети защищаемую информацию без использования средств шифрования;</w:t>
      </w:r>
    </w:p>
    <w:p w14:paraId="040B5F10" w14:textId="77777777" w:rsidR="007D2808" w:rsidRDefault="007D2808" w:rsidP="007D2808">
      <w:pPr>
        <w:pStyle w:val="a3"/>
        <w:jc w:val="left"/>
        <w:rPr>
          <w:rFonts w:eastAsia="MS Mincho"/>
        </w:rPr>
      </w:pPr>
      <w:r>
        <w:rPr>
          <w:rFonts w:eastAsia="MS Mincho"/>
        </w:rPr>
        <w:t>- скачивать из Сети программное обеспечение и другие файлы в неслужебных целях;</w:t>
      </w:r>
    </w:p>
    <w:p w14:paraId="434A8B6E" w14:textId="77777777" w:rsidR="007D2808" w:rsidRDefault="007D2808" w:rsidP="007D2808">
      <w:pPr>
        <w:pStyle w:val="a3"/>
        <w:jc w:val="left"/>
        <w:rPr>
          <w:rFonts w:eastAsia="MS Mincho"/>
        </w:rPr>
      </w:pPr>
      <w:r>
        <w:rPr>
          <w:rFonts w:eastAsia="MS Mincho"/>
        </w:rPr>
        <w:t>- посещать сайты сомнительной репутации (сайты, содержащие нелегально распространяемое программное обеспечение (ПО), сайты знакомств, онлайн игры и другие).</w:t>
      </w:r>
    </w:p>
    <w:p w14:paraId="1DD3D1A8" w14:textId="77777777" w:rsidR="007D2808" w:rsidRDefault="007D2808" w:rsidP="007D2808">
      <w:pPr>
        <w:pStyle w:val="a3"/>
        <w:jc w:val="left"/>
        <w:rPr>
          <w:rFonts w:eastAsia="MS Mincho"/>
        </w:rPr>
      </w:pPr>
    </w:p>
    <w:p w14:paraId="621ED393" w14:textId="77777777" w:rsidR="007D2808" w:rsidRDefault="007D2808" w:rsidP="007D2808">
      <w:pPr>
        <w:pStyle w:val="a4"/>
        <w:numPr>
          <w:ilvl w:val="0"/>
          <w:numId w:val="4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ДОКУМЕНТОВ, ИСПОЛЬЗОВАННЫХ ПРИ РАЗРАБОТКЕ ДАННОГО ПОРЯДКА.</w:t>
      </w:r>
    </w:p>
    <w:p w14:paraId="53A79B6C" w14:textId="77777777" w:rsidR="007D2808" w:rsidRDefault="007D2808" w:rsidP="007D280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Регламент по проведению контрольных мероприятий и реагированию на инциденты информационной безопасности (Инструкция пользователя на случай возникновения внештатных ситуаций).</w:t>
      </w:r>
    </w:p>
    <w:p w14:paraId="60026316" w14:textId="77777777" w:rsidR="007D2808" w:rsidRDefault="007D2808" w:rsidP="007D280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8.2. Инструкция администратора информационной безопасности.</w:t>
      </w:r>
    </w:p>
    <w:p w14:paraId="56A02F90" w14:textId="77777777" w:rsidR="007D2808" w:rsidRDefault="007D2808" w:rsidP="007D280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3.Разрешительная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система доступа к персональным данным, содержащимся в базах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4D88B8" w14:textId="77777777" w:rsidR="007D2808" w:rsidRDefault="007D2808" w:rsidP="007D280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Инструкция по использованию паролей.</w:t>
      </w:r>
    </w:p>
    <w:p w14:paraId="6B82D9C7" w14:textId="77777777" w:rsidR="007D2808" w:rsidRDefault="007D2808" w:rsidP="007D280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Порядок резервирования и восстановления работоспособности технических средств (ТС) и программного обеспечения (ПО), баз данных и системы защиты информации (СЗИ).</w:t>
      </w:r>
    </w:p>
    <w:p w14:paraId="15E98674" w14:textId="77777777" w:rsidR="00CE4F23" w:rsidRPr="007221E0" w:rsidRDefault="00CE4F23" w:rsidP="007D280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CE4F23" w:rsidRPr="007221E0" w:rsidSect="007D2808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A84"/>
    <w:multiLevelType w:val="hybridMultilevel"/>
    <w:tmpl w:val="2D62824A"/>
    <w:lvl w:ilvl="0" w:tplc="79A4052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B1145B6"/>
    <w:multiLevelType w:val="multilevel"/>
    <w:tmpl w:val="A20E681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2" w15:restartNumberingAfterBreak="0">
    <w:nsid w:val="3AE941AF"/>
    <w:multiLevelType w:val="multilevel"/>
    <w:tmpl w:val="D84A1C7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eastAsiaTheme="minorEastAsia" w:cs="Times New Roman"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eastAsiaTheme="minorEastAsia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88" w:hanging="720"/>
      </w:pPr>
      <w:rPr>
        <w:rFonts w:eastAsiaTheme="minorEastAsia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eastAsiaTheme="minorEastAsia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76" w:hanging="1080"/>
      </w:pPr>
      <w:rPr>
        <w:rFonts w:eastAsiaTheme="minorEastAsia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eastAsiaTheme="minorEastAsia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64" w:hanging="1440"/>
      </w:pPr>
      <w:rPr>
        <w:rFonts w:eastAsiaTheme="minorEastAsia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38" w:hanging="1800"/>
      </w:pPr>
      <w:rPr>
        <w:rFonts w:eastAsiaTheme="minorEastAsia" w:cs="Times New Roman" w:hint="default"/>
      </w:rPr>
    </w:lvl>
  </w:abstractNum>
  <w:abstractNum w:abstractNumId="3" w15:restartNumberingAfterBreak="0">
    <w:nsid w:val="63C4320D"/>
    <w:multiLevelType w:val="multilevel"/>
    <w:tmpl w:val="C74894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BA"/>
    <w:rsid w:val="00607A0F"/>
    <w:rsid w:val="007221E0"/>
    <w:rsid w:val="007A5BDC"/>
    <w:rsid w:val="007D2808"/>
    <w:rsid w:val="00AC6CFA"/>
    <w:rsid w:val="00CE4F23"/>
    <w:rsid w:val="00F3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288D"/>
  <w15:chartTrackingRefBased/>
  <w15:docId w15:val="{FE7794C3-EFC1-4D3E-A74F-59A95F39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0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unhideWhenUsed/>
    <w:rsid w:val="007D280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28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C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Ludmilka</dc:creator>
  <cp:keywords/>
  <dc:description/>
  <cp:lastModifiedBy>Ludmilka</cp:lastModifiedBy>
  <cp:revision>6</cp:revision>
  <cp:lastPrinted>2019-12-05T06:52:00Z</cp:lastPrinted>
  <dcterms:created xsi:type="dcterms:W3CDTF">2019-12-04T14:13:00Z</dcterms:created>
  <dcterms:modified xsi:type="dcterms:W3CDTF">2021-02-07T09:46:00Z</dcterms:modified>
</cp:coreProperties>
</file>