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D" w:rsidRPr="00DB1891" w:rsidRDefault="007236BD" w:rsidP="007236BD">
      <w:pPr>
        <w:contextualSpacing/>
        <w:jc w:val="center"/>
        <w:rPr>
          <w:b/>
        </w:rPr>
      </w:pPr>
      <w:r w:rsidRPr="00DB1891">
        <w:rPr>
          <w:b/>
        </w:rPr>
        <w:t xml:space="preserve">МУНИЦИПАЛЬНОЕ </w:t>
      </w:r>
      <w:r>
        <w:rPr>
          <w:b/>
        </w:rPr>
        <w:t>БЮДЖЕТНОЕ</w:t>
      </w:r>
      <w:r w:rsidRPr="00DB1891">
        <w:rPr>
          <w:b/>
        </w:rPr>
        <w:t xml:space="preserve"> ДОШКОЛЬНОЕ ОБРАЗОВАТЕЛЬНОЕ УЧРЕЖДЕНИЕ «ДЕТСКИЙ САД №</w:t>
      </w:r>
      <w:r>
        <w:rPr>
          <w:b/>
        </w:rPr>
        <w:t xml:space="preserve"> </w:t>
      </w:r>
      <w:r w:rsidRPr="00DB1891">
        <w:rPr>
          <w:b/>
        </w:rPr>
        <w:t>19»</w:t>
      </w:r>
      <w:r>
        <w:rPr>
          <w:b/>
        </w:rPr>
        <w:t xml:space="preserve"> ПРЕДГОРНОГО МУНИЦИПАЛЬНОГО </w:t>
      </w:r>
      <w:r w:rsidR="005E38B3">
        <w:rPr>
          <w:b/>
        </w:rPr>
        <w:t>ОКРУГА</w:t>
      </w:r>
      <w:r>
        <w:rPr>
          <w:b/>
        </w:rPr>
        <w:t xml:space="preserve"> СТАВРОПОЛЬСКОГО КРАЯ</w:t>
      </w:r>
    </w:p>
    <w:p w:rsidR="007236BD" w:rsidRPr="00DB1891" w:rsidRDefault="007236BD" w:rsidP="007236BD">
      <w:pPr>
        <w:contextualSpacing/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236BD" w:rsidRPr="00F552A6" w:rsidTr="009A6F45">
        <w:tc>
          <w:tcPr>
            <w:tcW w:w="4785" w:type="dxa"/>
          </w:tcPr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           «Согласовано»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>Председатель профкома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 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               «Утверждаю»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       Заведующий М</w:t>
            </w:r>
            <w:r>
              <w:rPr>
                <w:color w:val="000000"/>
              </w:rPr>
              <w:t>Б</w:t>
            </w:r>
            <w:r w:rsidRPr="00F552A6">
              <w:rPr>
                <w:color w:val="000000"/>
              </w:rPr>
              <w:t>ДОУ № 19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          _______________А.В. </w:t>
            </w:r>
            <w:proofErr w:type="spellStart"/>
            <w:r w:rsidRPr="00F552A6">
              <w:rPr>
                <w:color w:val="000000"/>
              </w:rPr>
              <w:t>Нетеса</w:t>
            </w:r>
            <w:proofErr w:type="spellEnd"/>
          </w:p>
        </w:tc>
      </w:tr>
      <w:tr w:rsidR="007236BD" w:rsidRPr="00F552A6" w:rsidTr="009A6F45">
        <w:tc>
          <w:tcPr>
            <w:tcW w:w="4785" w:type="dxa"/>
          </w:tcPr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               «Принято»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 xml:space="preserve">На собрании трудового коллектива 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  <w:r w:rsidRPr="00F552A6">
              <w:rPr>
                <w:color w:val="000000"/>
              </w:rPr>
              <w:t>«</w:t>
            </w:r>
            <w:r w:rsidR="005E38B3">
              <w:rPr>
                <w:color w:val="000000"/>
              </w:rPr>
              <w:t>10</w:t>
            </w:r>
            <w:r w:rsidRPr="00F552A6">
              <w:rPr>
                <w:color w:val="000000"/>
              </w:rPr>
              <w:t>»</w:t>
            </w:r>
            <w:r w:rsidR="005E38B3">
              <w:rPr>
                <w:color w:val="000000"/>
              </w:rPr>
              <w:t xml:space="preserve">  января </w:t>
            </w:r>
            <w:r w:rsidRPr="00F552A6">
              <w:rPr>
                <w:color w:val="000000"/>
              </w:rPr>
              <w:t xml:space="preserve"> 20</w:t>
            </w:r>
            <w:r w:rsidR="005E38B3">
              <w:rPr>
                <w:color w:val="000000"/>
              </w:rPr>
              <w:t>21</w:t>
            </w:r>
            <w:r w:rsidRPr="00F552A6">
              <w:rPr>
                <w:color w:val="000000"/>
              </w:rPr>
              <w:t xml:space="preserve"> года</w:t>
            </w:r>
          </w:p>
          <w:p w:rsidR="007236BD" w:rsidRPr="00F552A6" w:rsidRDefault="007236BD" w:rsidP="009A6F45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7236BD" w:rsidRPr="00F552A6" w:rsidRDefault="007236BD" w:rsidP="009A6F45">
            <w:pPr>
              <w:rPr>
                <w:color w:val="000000"/>
              </w:rPr>
            </w:pPr>
          </w:p>
        </w:tc>
      </w:tr>
    </w:tbl>
    <w:p w:rsidR="00817136" w:rsidRDefault="007236BD" w:rsidP="00817136">
      <w:pPr>
        <w:shd w:val="clear" w:color="auto" w:fill="FFFFFF" w:themeFill="background1"/>
        <w:ind w:left="75" w:right="75"/>
        <w:jc w:val="center"/>
        <w:rPr>
          <w:b/>
          <w:bCs/>
          <w:color w:val="000000" w:themeColor="text1"/>
        </w:rPr>
      </w:pPr>
      <w:r w:rsidRPr="007236BD">
        <w:rPr>
          <w:b/>
          <w:bCs/>
          <w:color w:val="000000" w:themeColor="text1"/>
        </w:rPr>
        <w:t>ПОЛОЖЕНИЕ</w:t>
      </w:r>
      <w:r w:rsidRPr="007236BD">
        <w:rPr>
          <w:b/>
          <w:bCs/>
          <w:color w:val="000000" w:themeColor="text1"/>
        </w:rPr>
        <w:br/>
        <w:t>о комиссии по противодействию коррупции</w:t>
      </w:r>
      <w:r w:rsidRPr="007236BD">
        <w:rPr>
          <w:b/>
          <w:bCs/>
          <w:color w:val="000000" w:themeColor="text1"/>
        </w:rPr>
        <w:br/>
        <w:t xml:space="preserve">Муниципального бюджетного дошкольного образовательного учреждения </w:t>
      </w:r>
    </w:p>
    <w:p w:rsidR="007236BD" w:rsidRPr="007236BD" w:rsidRDefault="003C22CA" w:rsidP="00817136">
      <w:pPr>
        <w:shd w:val="clear" w:color="auto" w:fill="FFFFFF" w:themeFill="background1"/>
        <w:ind w:left="75" w:right="75"/>
        <w:jc w:val="center"/>
        <w:rPr>
          <w:color w:val="000000" w:themeColor="text1"/>
        </w:rPr>
      </w:pPr>
      <w:r w:rsidRPr="00817136">
        <w:rPr>
          <w:b/>
          <w:bCs/>
          <w:color w:val="000000" w:themeColor="text1"/>
        </w:rPr>
        <w:t xml:space="preserve">«Детский сад № 19» Предгорного муниципального </w:t>
      </w:r>
      <w:r w:rsidR="005E38B3">
        <w:rPr>
          <w:b/>
          <w:bCs/>
          <w:color w:val="000000" w:themeColor="text1"/>
        </w:rPr>
        <w:t>округа</w:t>
      </w:r>
      <w:r w:rsidRPr="00817136">
        <w:rPr>
          <w:b/>
          <w:bCs/>
          <w:color w:val="000000" w:themeColor="text1"/>
        </w:rPr>
        <w:t xml:space="preserve"> Ставропольского края</w:t>
      </w:r>
    </w:p>
    <w:p w:rsidR="00817136" w:rsidRDefault="00817136" w:rsidP="00817136">
      <w:pPr>
        <w:shd w:val="clear" w:color="auto" w:fill="FFFFFF" w:themeFill="background1"/>
        <w:ind w:left="75" w:right="75"/>
        <w:jc w:val="center"/>
        <w:rPr>
          <w:b/>
          <w:color w:val="000000" w:themeColor="text1"/>
        </w:rPr>
      </w:pPr>
    </w:p>
    <w:p w:rsidR="007236BD" w:rsidRPr="007236BD" w:rsidRDefault="007236BD" w:rsidP="00817136">
      <w:pPr>
        <w:shd w:val="clear" w:color="auto" w:fill="FFFFFF" w:themeFill="background1"/>
        <w:ind w:left="75" w:right="75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1. Общие положения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дошкольном образователь</w:t>
      </w:r>
      <w:r w:rsidRPr="007236BD">
        <w:rPr>
          <w:color w:val="000000" w:themeColor="text1"/>
        </w:rPr>
        <w:softHyphen/>
        <w:t>ном учреждении </w:t>
      </w:r>
      <w:r w:rsidR="00817136">
        <w:rPr>
          <w:color w:val="000000" w:themeColor="text1"/>
        </w:rPr>
        <w:t xml:space="preserve">«Детский сад № 19» Предгорного муниципального </w:t>
      </w:r>
      <w:r w:rsidR="005E38B3">
        <w:rPr>
          <w:color w:val="000000" w:themeColor="text1"/>
        </w:rPr>
        <w:t>округа</w:t>
      </w:r>
      <w:r w:rsidR="00817136">
        <w:rPr>
          <w:color w:val="000000" w:themeColor="text1"/>
        </w:rPr>
        <w:t xml:space="preserve"> Ставропольского края</w:t>
      </w:r>
      <w:r w:rsidRPr="007236BD">
        <w:rPr>
          <w:color w:val="000000" w:themeColor="text1"/>
        </w:rPr>
        <w:t xml:space="preserve"> (далее — детский сад).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 xml:space="preserve">Положение о комиссии по противодействию коррупции  разработано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—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08.11.2013г.,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МБДОУ </w:t>
      </w:r>
      <w:r w:rsidR="00817136">
        <w:rPr>
          <w:color w:val="000000" w:themeColor="text1"/>
        </w:rPr>
        <w:t>«Детский сад № 19»</w:t>
      </w:r>
      <w:r w:rsidRPr="007236BD">
        <w:rPr>
          <w:color w:val="000000" w:themeColor="text1"/>
        </w:rPr>
        <w:t>, и другие локальные акты.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1.2.  Комиссия является совещательным органом, который систематически осуществляет ком</w:t>
      </w:r>
      <w:r w:rsidRPr="007236BD">
        <w:rPr>
          <w:color w:val="000000" w:themeColor="text1"/>
        </w:rPr>
        <w:softHyphen/>
        <w:t>плекс мероприятий по:</w:t>
      </w:r>
    </w:p>
    <w:p w:rsidR="007236BD" w:rsidRPr="007236BD" w:rsidRDefault="007236BD" w:rsidP="00817136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выявлению и устранению причин и условий, порождающих коррупцию;</w:t>
      </w:r>
    </w:p>
    <w:p w:rsidR="007236BD" w:rsidRPr="007236BD" w:rsidRDefault="007236BD" w:rsidP="00817136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выработке оптимальных механизмов защиты от проникновения коррупции в детский сад, сниже</w:t>
      </w:r>
      <w:r w:rsidRPr="007236BD">
        <w:rPr>
          <w:color w:val="000000" w:themeColor="text1"/>
        </w:rPr>
        <w:softHyphen/>
        <w:t>нию в ней коррупционных рисков;</w:t>
      </w:r>
    </w:p>
    <w:p w:rsidR="007236BD" w:rsidRPr="007236BD" w:rsidRDefault="007236BD" w:rsidP="00817136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созданию единой системы мониторинга и информирования сотрудни</w:t>
      </w:r>
      <w:r w:rsidRPr="007236BD">
        <w:rPr>
          <w:color w:val="000000" w:themeColor="text1"/>
        </w:rPr>
        <w:softHyphen/>
        <w:t>ков по проблемам коррупции;</w:t>
      </w:r>
    </w:p>
    <w:p w:rsidR="007236BD" w:rsidRPr="007236BD" w:rsidRDefault="007236BD" w:rsidP="00817136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антикоррупционной пропаганде и воспитанию;</w:t>
      </w:r>
    </w:p>
    <w:p w:rsidR="007236BD" w:rsidRPr="007236BD" w:rsidRDefault="007236BD" w:rsidP="00817136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привлечению общественности и СМИ к сотрудничеству по вопросам противодействия кор</w:t>
      </w:r>
      <w:r w:rsidRPr="007236BD">
        <w:rPr>
          <w:color w:val="000000" w:themeColor="text1"/>
        </w:rPr>
        <w:softHyphen/>
        <w:t>рупции в целях выработки у сотрудников навыков антикоррупцион</w:t>
      </w:r>
      <w:r w:rsidRPr="007236BD">
        <w:rPr>
          <w:color w:val="000000" w:themeColor="text1"/>
        </w:rPr>
        <w:softHyphen/>
        <w:t>ного поведения в сферах с повышенным риском коррупции, а также формирования нетерпи</w:t>
      </w:r>
      <w:r w:rsidRPr="007236BD">
        <w:rPr>
          <w:color w:val="000000" w:themeColor="text1"/>
        </w:rPr>
        <w:softHyphen/>
        <w:t>мого отношения к коррупции.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 Для целей настоящего Положения применяются следующие понятия и определения: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1.3.1.  Коррупция — под коррупцией понимается противоправная деятельность, заключаю</w:t>
      </w:r>
      <w:r w:rsidRPr="007236BD">
        <w:rPr>
          <w:color w:val="000000" w:themeColor="text1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1.3.2.  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7236BD">
        <w:rPr>
          <w:color w:val="000000" w:themeColor="text1"/>
        </w:rPr>
        <w:softHyphen/>
        <w:t xml:space="preserve">ций и физических лиц по предупреждению коррупции, уголовному преследованию </w:t>
      </w:r>
      <w:r w:rsidRPr="007236BD">
        <w:rPr>
          <w:color w:val="000000" w:themeColor="text1"/>
        </w:rPr>
        <w:lastRenderedPageBreak/>
        <w:t>лиц совер</w:t>
      </w:r>
      <w:r w:rsidRPr="007236BD">
        <w:rPr>
          <w:color w:val="000000" w:themeColor="text1"/>
        </w:rPr>
        <w:softHyphen/>
        <w:t>шивших коррупционные преступления, минимизации и (или) ликвидации их последст</w:t>
      </w:r>
      <w:r w:rsidRPr="007236BD">
        <w:rPr>
          <w:color w:val="000000" w:themeColor="text1"/>
        </w:rPr>
        <w:softHyphen/>
        <w:t>вий.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1.3.3.  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1.3.4.   Субъекты антикоррупционной политики — органы государственной власти и мест</w:t>
      </w:r>
      <w:r w:rsidRPr="007236BD">
        <w:rPr>
          <w:color w:val="000000" w:themeColor="text1"/>
        </w:rPr>
        <w:softHyphen/>
        <w:t>ного самоуправления, учреждения, организации и лица, уполномоченные на формирова</w:t>
      </w:r>
      <w:r w:rsidRPr="007236BD">
        <w:rPr>
          <w:color w:val="000000" w:themeColor="text1"/>
        </w:rPr>
        <w:softHyphen/>
        <w:t>ние и реализацию мер антикоррупционной политики, граждане. В детском саду субъек</w:t>
      </w:r>
      <w:r w:rsidRPr="007236BD">
        <w:rPr>
          <w:color w:val="000000" w:themeColor="text1"/>
        </w:rPr>
        <w:softHyphen/>
        <w:t>тами антикоррупционной политики являются:</w:t>
      </w:r>
    </w:p>
    <w:p w:rsidR="007236BD" w:rsidRPr="007236BD" w:rsidRDefault="007236BD" w:rsidP="00817136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педагогический коллектив, учебно-вспомогательный персонал и обслуживаю</w:t>
      </w:r>
      <w:r w:rsidRPr="007236BD">
        <w:rPr>
          <w:color w:val="000000" w:themeColor="text1"/>
        </w:rPr>
        <w:softHyphen/>
        <w:t>щий персонал;</w:t>
      </w:r>
    </w:p>
    <w:p w:rsidR="007236BD" w:rsidRPr="007236BD" w:rsidRDefault="007236BD" w:rsidP="00817136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родители (законные представители);</w:t>
      </w:r>
    </w:p>
    <w:p w:rsidR="007236BD" w:rsidRPr="007236BD" w:rsidRDefault="007236BD" w:rsidP="00817136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физические и юридические лица, заинтересованные в качественном оказа</w:t>
      </w:r>
      <w:r w:rsidRPr="007236BD">
        <w:rPr>
          <w:color w:val="000000" w:themeColor="text1"/>
        </w:rPr>
        <w:softHyphen/>
        <w:t>нии образовательных услуг.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1.3.5.  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7236BD">
        <w:rPr>
          <w:color w:val="000000" w:themeColor="text1"/>
        </w:rPr>
        <w:softHyphen/>
        <w:t>год, а также лица, незаконно предоставляющие такие выгоды.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1.3.6. Предупреждение коррупции — деятельность субъектов антикоррупционной поли</w:t>
      </w:r>
      <w:r w:rsidRPr="007236BD">
        <w:rPr>
          <w:color w:val="000000" w:themeColor="text1"/>
        </w:rPr>
        <w:softHyphen/>
        <w:t>тики, направленная на изучение, выявление, ограничение либо устранение явлений усло</w:t>
      </w:r>
      <w:r w:rsidRPr="007236BD">
        <w:rPr>
          <w:color w:val="000000" w:themeColor="text1"/>
        </w:rPr>
        <w:softHyphen/>
        <w:t>вий, порождающих коррупционные правонарушения, или способствующих их распро</w:t>
      </w:r>
      <w:r w:rsidRPr="007236BD">
        <w:rPr>
          <w:color w:val="000000" w:themeColor="text1"/>
        </w:rPr>
        <w:softHyphen/>
        <w:t>странению.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1.4.  Настоящее положение вступает в силу с момента его утверждения заведующим детским садом.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2. Задачи Комиссии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Комиссия для решения стоящих перед ней задач: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2.1.  Участвует в разработке и реализации приоритетных направлений   антикоррупцион</w:t>
      </w:r>
      <w:r w:rsidRPr="007236BD">
        <w:rPr>
          <w:color w:val="000000" w:themeColor="text1"/>
        </w:rPr>
        <w:softHyphen/>
        <w:t>ной политики.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2.2.  Координирует деятельность детского сада по устранению причин коррупции и усло</w:t>
      </w:r>
      <w:r w:rsidRPr="007236BD">
        <w:rPr>
          <w:color w:val="000000" w:themeColor="text1"/>
        </w:rPr>
        <w:softHyphen/>
        <w:t>вий им способствующих, выявлению и пресечению фактов коррупции и её проявлений.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2.3. Вносит предложения, направленные на реализацию мероприятий по устранению при</w:t>
      </w:r>
      <w:r w:rsidRPr="007236BD">
        <w:rPr>
          <w:color w:val="000000" w:themeColor="text1"/>
        </w:rPr>
        <w:softHyphen/>
        <w:t>чин и условий, способствующих коррупции в детском саду.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7236BD">
        <w:rPr>
          <w:color w:val="000000" w:themeColor="text1"/>
        </w:rPr>
        <w:softHyphen/>
        <w:t>ния сотрудников, и других участников учебно-воспитательного процесса.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7236BD">
        <w:rPr>
          <w:color w:val="000000" w:themeColor="text1"/>
        </w:rPr>
        <w:softHyphen/>
        <w:t>рушений.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3. Порядок формирования и деятельность Комиссии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7236BD">
        <w:rPr>
          <w:color w:val="000000" w:themeColor="text1"/>
        </w:rPr>
        <w:softHyphen/>
        <w:t>ется приказом заведующе</w:t>
      </w:r>
      <w:r w:rsidR="00817136">
        <w:rPr>
          <w:color w:val="000000" w:themeColor="text1"/>
        </w:rPr>
        <w:t>го</w:t>
      </w:r>
      <w:r w:rsidRPr="007236BD">
        <w:rPr>
          <w:color w:val="000000" w:themeColor="text1"/>
        </w:rPr>
        <w:t>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3.2.  В состав Комиссии входят:</w:t>
      </w:r>
    </w:p>
    <w:p w:rsidR="007236BD" w:rsidRPr="007236BD" w:rsidRDefault="007236BD" w:rsidP="00817136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представители педагогического совета;</w:t>
      </w:r>
    </w:p>
    <w:p w:rsidR="007236BD" w:rsidRPr="007236BD" w:rsidRDefault="007236BD" w:rsidP="00817136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представители учебно-вспомогательного персонала;</w:t>
      </w:r>
    </w:p>
    <w:p w:rsidR="007236BD" w:rsidRPr="007236BD" w:rsidRDefault="007236BD" w:rsidP="00817136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представители от родительского комитета;</w:t>
      </w:r>
    </w:p>
    <w:p w:rsidR="007236BD" w:rsidRPr="007236BD" w:rsidRDefault="007236BD" w:rsidP="00817136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представитель профсоюзного комитета работников детского сада.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3.3.</w:t>
      </w:r>
      <w:r w:rsidR="00283322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</w:t>
      </w:r>
      <w:r w:rsidRPr="007236BD">
        <w:rPr>
          <w:color w:val="000000" w:themeColor="text1"/>
        </w:rPr>
        <w:lastRenderedPageBreak/>
        <w:t>Комиссии присутство</w:t>
      </w:r>
      <w:r w:rsidRPr="007236BD">
        <w:rPr>
          <w:color w:val="000000" w:themeColor="text1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3.4.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Заседание Комиссии правомочно, если на нем присутствует не менее двух третей об</w:t>
      </w:r>
      <w:r w:rsidRPr="007236BD">
        <w:rPr>
          <w:color w:val="000000" w:themeColor="text1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</w:t>
      </w:r>
      <w:r w:rsidR="00817136">
        <w:rPr>
          <w:color w:val="000000" w:themeColor="text1"/>
        </w:rPr>
        <w:t>ию к протоколу.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3.5.  Член Комиссии добровольно принимает на себя обязательства о неразглашении сведе</w:t>
      </w:r>
      <w:r w:rsidRPr="007236BD">
        <w:rPr>
          <w:color w:val="000000" w:themeColor="text1"/>
        </w:rPr>
        <w:softHyphen/>
        <w:t>ний затрагивающих честь и достоинство граждан и другой конфиденциальной информации, кото</w:t>
      </w:r>
      <w:r w:rsidRPr="007236BD">
        <w:rPr>
          <w:color w:val="000000" w:themeColor="text1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3.6. Из состава Комиссии председателем назначаются заместитель председателя и секретарь.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3.7.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7236BD">
        <w:rPr>
          <w:color w:val="000000" w:themeColor="text1"/>
        </w:rPr>
        <w:softHyphen/>
        <w:t>ляют свою деятельность на общественных началах.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3.8.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Секретарь Комиссии:</w:t>
      </w:r>
    </w:p>
    <w:p w:rsidR="007236BD" w:rsidRPr="007236BD" w:rsidRDefault="007236BD" w:rsidP="00817136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организует подготовку материалов к заседанию Комиссии, а также проектов его решений;</w:t>
      </w:r>
    </w:p>
    <w:p w:rsidR="007236BD" w:rsidRPr="007236BD" w:rsidRDefault="007236BD" w:rsidP="00817136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информирует членов Комиссии о месте, времени проведения и повестке дня очередного</w:t>
      </w:r>
    </w:p>
    <w:p w:rsidR="007236BD" w:rsidRPr="007236BD" w:rsidRDefault="007236BD" w:rsidP="00817136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заседания Комиссии, обеспечивает необходимыми справочно-информационными материа</w:t>
      </w:r>
      <w:r w:rsidRPr="007236BD">
        <w:rPr>
          <w:color w:val="000000" w:themeColor="text1"/>
        </w:rPr>
        <w:softHyphen/>
        <w:t>лами.</w:t>
      </w:r>
    </w:p>
    <w:p w:rsidR="007236BD" w:rsidRPr="007236BD" w:rsidRDefault="007236BD" w:rsidP="00817136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Секретарь Комиссии свою деятельность осуществляет на общественных началах.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4. Полномочия Комиссии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7236BD">
        <w:rPr>
          <w:color w:val="000000" w:themeColor="text1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4.3. Участвует в разработке форм и методов осуществления антикоррупционной деятельно</w:t>
      </w:r>
      <w:r w:rsidRPr="007236BD">
        <w:rPr>
          <w:color w:val="000000" w:themeColor="text1"/>
        </w:rPr>
        <w:softHyphen/>
        <w:t>сти и контролирует их реализацию.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4.4. Содействует работе по проведению анализа и экспертизы издаваемых   администра</w:t>
      </w:r>
      <w:r w:rsidRPr="007236BD">
        <w:rPr>
          <w:color w:val="000000" w:themeColor="text1"/>
        </w:rPr>
        <w:softHyphen/>
        <w:t>цией детского сада документов нормативного характера по вопросам противодействия коррупции.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4.5.  Рассматривает предложения о совершенствовании методической и организационной ра</w:t>
      </w:r>
      <w:r w:rsidRPr="007236BD">
        <w:rPr>
          <w:color w:val="000000" w:themeColor="text1"/>
        </w:rPr>
        <w:softHyphen/>
        <w:t>боты по противодействию коррупции в детском саду.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4.6. Содействует внесению дополнений в нормативные правовые акты с учетом измене</w:t>
      </w:r>
      <w:r w:rsidRPr="007236BD">
        <w:rPr>
          <w:color w:val="000000" w:themeColor="text1"/>
        </w:rPr>
        <w:softHyphen/>
        <w:t>ний действующего законодательства.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4.8.В зависимости от рассматриваемых вопросов, к участию в заседаниях Комиссии мо</w:t>
      </w:r>
      <w:r w:rsidRPr="007236BD">
        <w:rPr>
          <w:color w:val="000000" w:themeColor="text1"/>
        </w:rPr>
        <w:softHyphen/>
        <w:t>гут привлекаться иные лица, по согласованию с председателем Комиссии.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4.9.</w:t>
      </w:r>
      <w:r w:rsidR="00283322">
        <w:rPr>
          <w:color w:val="000000" w:themeColor="text1"/>
        </w:rPr>
        <w:t xml:space="preserve"> </w:t>
      </w:r>
      <w:bookmarkStart w:id="0" w:name="_GoBack"/>
      <w:bookmarkEnd w:id="0"/>
      <w:r w:rsidRPr="007236BD">
        <w:rPr>
          <w:color w:val="000000" w:themeColor="text1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7236BD">
        <w:rPr>
          <w:color w:val="000000" w:themeColor="text1"/>
        </w:rPr>
        <w:softHyphen/>
        <w:t>тер, оформляется протоколом, который подписывает председатель Комиссии, а при необходимо</w:t>
      </w:r>
      <w:r w:rsidRPr="007236BD">
        <w:rPr>
          <w:color w:val="000000" w:themeColor="text1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7236BD">
        <w:rPr>
          <w:color w:val="000000" w:themeColor="text1"/>
        </w:rPr>
        <w:softHyphen/>
        <w:t>вами при принятии решений.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5E38B3" w:rsidRDefault="005E38B3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</w:p>
    <w:p w:rsidR="005E38B3" w:rsidRDefault="005E38B3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</w:p>
    <w:p w:rsidR="005E38B3" w:rsidRDefault="005E38B3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lastRenderedPageBreak/>
        <w:t>5. Председатель Комиссии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7236BD">
        <w:rPr>
          <w:color w:val="000000" w:themeColor="text1"/>
        </w:rPr>
        <w:softHyphen/>
        <w:t>нами, в случае необходимости привлекает к работе специалистов.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5.2.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На основе предложений членов Комиссии и руководителей структурных подразделе</w:t>
      </w:r>
      <w:r w:rsidRPr="007236BD">
        <w:rPr>
          <w:color w:val="000000" w:themeColor="text1"/>
        </w:rPr>
        <w:softHyphen/>
        <w:t>ний формирует план работы Комиссии на текущий год и повестку дня его очередного заседа</w:t>
      </w:r>
      <w:r w:rsidRPr="007236BD">
        <w:rPr>
          <w:color w:val="000000" w:themeColor="text1"/>
        </w:rPr>
        <w:softHyphen/>
        <w:t>ния</w:t>
      </w:r>
      <w:r w:rsidR="00817136">
        <w:rPr>
          <w:color w:val="000000" w:themeColor="text1"/>
        </w:rPr>
        <w:t>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5.3.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Информирует педагогический совет детского сада о результатах реализа</w:t>
      </w:r>
      <w:r w:rsidRPr="007236BD">
        <w:rPr>
          <w:color w:val="000000" w:themeColor="text1"/>
        </w:rPr>
        <w:softHyphen/>
        <w:t>ции мер противодействия коррупции в детском саду.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5.4.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Дает соответствующие поручения своему заместителю, секретарю и членам Комис</w:t>
      </w:r>
      <w:r w:rsidRPr="007236BD">
        <w:rPr>
          <w:color w:val="000000" w:themeColor="text1"/>
        </w:rPr>
        <w:softHyphen/>
        <w:t>сии, осуществляет контроль за их выполнением.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5.5.</w:t>
      </w:r>
      <w:r w:rsidR="00817136">
        <w:rPr>
          <w:color w:val="000000" w:themeColor="text1"/>
        </w:rPr>
        <w:t xml:space="preserve"> </w:t>
      </w:r>
      <w:r w:rsidRPr="007236BD">
        <w:rPr>
          <w:color w:val="000000" w:themeColor="text1"/>
        </w:rPr>
        <w:t>Подписывает протокол заседания Комиссии.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5.6. Председатель Комиссии и члены Комиссии осуществляют свою деятель</w:t>
      </w:r>
      <w:r w:rsidRPr="007236BD">
        <w:rPr>
          <w:color w:val="000000" w:themeColor="text1"/>
        </w:rPr>
        <w:softHyphen/>
        <w:t>ность на общественных началах.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6. Обеспечение участия общественности и СМИ в деятельности Комиссии</w:t>
      </w:r>
    </w:p>
    <w:p w:rsidR="00817136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</w:t>
      </w:r>
      <w:r w:rsidR="00817136">
        <w:rPr>
          <w:color w:val="000000" w:themeColor="text1"/>
        </w:rPr>
        <w:t>триваются на заседании Комиссии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7236BD">
        <w:rPr>
          <w:color w:val="000000" w:themeColor="text1"/>
        </w:rPr>
        <w:softHyphen/>
        <w:t>ных Комиссией проблемных вопросах, может передаваться в СМИ для опубликования.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7.  Взаимодействие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 педагогическим коллективом по вопросам реализации мер противодействия корруп</w:t>
      </w:r>
      <w:r w:rsidRPr="007236BD">
        <w:rPr>
          <w:color w:val="000000" w:themeColor="text1"/>
        </w:rPr>
        <w:softHyphen/>
        <w:t>ции, совершенствования методической и организационной работы по противодействию корруп</w:t>
      </w:r>
      <w:r w:rsidRPr="007236BD">
        <w:rPr>
          <w:color w:val="000000" w:themeColor="text1"/>
        </w:rPr>
        <w:softHyphen/>
        <w:t>ции в детском саду;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 родительским комитетом детского сада по вопросам совершенствования деятельно</w:t>
      </w:r>
      <w:r w:rsidRPr="007236BD">
        <w:rPr>
          <w:color w:val="000000" w:themeColor="text1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 администрацией детского сада по вопросам содействия в работе по проведению анализа и экспер</w:t>
      </w:r>
      <w:r w:rsidRPr="007236BD">
        <w:rPr>
          <w:color w:val="000000" w:themeColor="text1"/>
        </w:rPr>
        <w:softHyphen/>
        <w:t>тизы издаваемых документов нормативного характера в сфере противодействия коррупции;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 работниками (сотрудниками) детского сада и гражданами по рассмотрению их письмен</w:t>
      </w:r>
      <w:r w:rsidRPr="007236BD">
        <w:rPr>
          <w:color w:val="000000" w:themeColor="text1"/>
        </w:rPr>
        <w:softHyphen/>
        <w:t>ных обращений, связанных с вопросами противодействия коррупции в детском саду;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 правоохранительными органами по реализации мер, направленных на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предупреждение (профилактику) коррупции и на выявление субъектов коррупционных</w:t>
      </w:r>
    </w:p>
    <w:p w:rsidR="007236BD" w:rsidRPr="007236BD" w:rsidRDefault="007236BD" w:rsidP="00817136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правонарушений.</w:t>
      </w:r>
    </w:p>
    <w:p w:rsidR="002A1F90" w:rsidRDefault="007236BD" w:rsidP="002A1F90">
      <w:pPr>
        <w:shd w:val="clear" w:color="auto" w:fill="FFFFFF" w:themeFill="background1"/>
        <w:tabs>
          <w:tab w:val="left" w:pos="1418"/>
        </w:tabs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7.2.  Комиссия работает в тесном контакте:</w:t>
      </w:r>
    </w:p>
    <w:p w:rsidR="007236BD" w:rsidRPr="007236BD" w:rsidRDefault="007236BD" w:rsidP="002A1F90">
      <w:pPr>
        <w:shd w:val="clear" w:color="auto" w:fill="FFFFFF" w:themeFill="background1"/>
        <w:tabs>
          <w:tab w:val="left" w:pos="1418"/>
        </w:tabs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с исполнительными органами государственной власти, правоохранительными, контролирую</w:t>
      </w:r>
      <w:r w:rsidRPr="007236BD">
        <w:rPr>
          <w:color w:val="000000" w:themeColor="text1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7236BD">
        <w:rPr>
          <w:color w:val="000000" w:themeColor="text1"/>
        </w:rPr>
        <w:softHyphen/>
        <w:t>тельства.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2A1F90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8.  Внесение изменений</w:t>
      </w:r>
    </w:p>
    <w:p w:rsidR="002A1F90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8.1. Внесение изменений и дополнений в настоящее Положение осуществляется путем подго</w:t>
      </w:r>
      <w:r w:rsidRPr="007236BD">
        <w:rPr>
          <w:color w:val="000000" w:themeColor="text1"/>
        </w:rPr>
        <w:softHyphen/>
        <w:t>товки проекта Положения в новой редакции заместителем председателя Комиссии.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lastRenderedPageBreak/>
        <w:t>8.2. Утверждение Положения с изменениями и дополнениями заведующей детским садом осуществля</w:t>
      </w:r>
      <w:r w:rsidRPr="007236BD">
        <w:rPr>
          <w:color w:val="000000" w:themeColor="text1"/>
        </w:rPr>
        <w:softHyphen/>
        <w:t>ется после принятия Положения решением общего собрания работников детского сада.</w:t>
      </w:r>
    </w:p>
    <w:p w:rsidR="007236BD" w:rsidRPr="007236BD" w:rsidRDefault="007236BD" w:rsidP="002A1F90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9. Рассылка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9.1.  Настоящее положение размещается на сайте детского сада.</w:t>
      </w:r>
    </w:p>
    <w:p w:rsidR="007236BD" w:rsidRPr="007236BD" w:rsidRDefault="007236BD" w:rsidP="00817136">
      <w:pPr>
        <w:shd w:val="clear" w:color="auto" w:fill="FFFFFF" w:themeFill="background1"/>
        <w:ind w:right="75" w:firstLine="851"/>
        <w:jc w:val="both"/>
        <w:rPr>
          <w:color w:val="000000" w:themeColor="text1"/>
        </w:rPr>
      </w:pPr>
      <w:r w:rsidRPr="007236BD">
        <w:rPr>
          <w:color w:val="000000" w:themeColor="text1"/>
        </w:rPr>
        <w:t> </w:t>
      </w:r>
    </w:p>
    <w:p w:rsidR="007236BD" w:rsidRPr="007236BD" w:rsidRDefault="007236BD" w:rsidP="002A1F90">
      <w:pPr>
        <w:shd w:val="clear" w:color="auto" w:fill="FFFFFF" w:themeFill="background1"/>
        <w:ind w:right="75" w:firstLine="851"/>
        <w:jc w:val="center"/>
        <w:rPr>
          <w:b/>
          <w:color w:val="000000" w:themeColor="text1"/>
        </w:rPr>
      </w:pPr>
      <w:r w:rsidRPr="007236BD">
        <w:rPr>
          <w:b/>
          <w:color w:val="000000" w:themeColor="text1"/>
        </w:rPr>
        <w:t>10.  Порядок создания, ликвидации, реорганизации и переименования</w:t>
      </w:r>
    </w:p>
    <w:p w:rsidR="007236BD" w:rsidRPr="00817136" w:rsidRDefault="007236BD" w:rsidP="002A1F90">
      <w:pPr>
        <w:shd w:val="clear" w:color="auto" w:fill="FFFFFF" w:themeFill="background1"/>
        <w:ind w:right="75" w:firstLine="851"/>
        <w:jc w:val="both"/>
      </w:pPr>
      <w:r w:rsidRPr="007236BD">
        <w:rPr>
          <w:color w:val="000000" w:themeColor="text1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sectPr w:rsidR="007236BD" w:rsidRPr="00817136" w:rsidSect="002A1F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5BA"/>
    <w:multiLevelType w:val="multilevel"/>
    <w:tmpl w:val="E2A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6232"/>
    <w:multiLevelType w:val="multilevel"/>
    <w:tmpl w:val="D59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80E41"/>
    <w:multiLevelType w:val="multilevel"/>
    <w:tmpl w:val="190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43119"/>
    <w:multiLevelType w:val="multilevel"/>
    <w:tmpl w:val="AD6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C0E"/>
    <w:multiLevelType w:val="multilevel"/>
    <w:tmpl w:val="B48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BD"/>
    <w:rsid w:val="00283322"/>
    <w:rsid w:val="002A1F90"/>
    <w:rsid w:val="00367E66"/>
    <w:rsid w:val="003C22CA"/>
    <w:rsid w:val="005E38B3"/>
    <w:rsid w:val="007236BD"/>
    <w:rsid w:val="00765A16"/>
    <w:rsid w:val="0081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DS19</cp:lastModifiedBy>
  <cp:revision>5</cp:revision>
  <dcterms:created xsi:type="dcterms:W3CDTF">2018-09-11T16:11:00Z</dcterms:created>
  <dcterms:modified xsi:type="dcterms:W3CDTF">2022-03-17T11:56:00Z</dcterms:modified>
</cp:coreProperties>
</file>